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6DBC" w14:textId="77777777" w:rsidR="00DC37B4" w:rsidRDefault="00DC37B4">
      <w:pPr>
        <w:rPr>
          <w:rFonts w:ascii="Arial" w:hAnsi="Arial" w:cs="Arial"/>
          <w:b/>
          <w:sz w:val="20"/>
          <w:szCs w:val="20"/>
        </w:rPr>
      </w:pPr>
    </w:p>
    <w:p w14:paraId="52528582" w14:textId="77777777" w:rsidR="00DC37B4" w:rsidRDefault="00DC37B4" w:rsidP="000521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AF79377" wp14:editId="66E112B2">
            <wp:extent cx="933450" cy="571500"/>
            <wp:effectExtent l="0" t="0" r="0" b="0"/>
            <wp:docPr id="13407" name="Picture 6" descr="cid:image001.jpg@01D1FD3E.CAB3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7" name="Picture 6" descr="cid:image001.jpg@01D1FD3E.CAB368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2D8BF9E" w14:textId="77777777" w:rsidR="00CB6047" w:rsidRPr="00AF7D53" w:rsidRDefault="00884B44">
      <w:pPr>
        <w:rPr>
          <w:rFonts w:cstheme="minorHAnsi"/>
          <w:b/>
          <w:sz w:val="32"/>
          <w:szCs w:val="32"/>
        </w:rPr>
      </w:pPr>
      <w:r w:rsidRPr="00AF7D53">
        <w:rPr>
          <w:rFonts w:cstheme="minorHAnsi"/>
          <w:b/>
          <w:sz w:val="32"/>
          <w:szCs w:val="32"/>
        </w:rPr>
        <w:t>C</w:t>
      </w:r>
      <w:r w:rsidR="00DC37B4" w:rsidRPr="00AF7D53">
        <w:rPr>
          <w:rFonts w:cstheme="minorHAnsi"/>
          <w:b/>
          <w:sz w:val="32"/>
          <w:szCs w:val="32"/>
        </w:rPr>
        <w:t xml:space="preserve">ollections Specialist </w:t>
      </w:r>
      <w:r w:rsidRPr="00AF7D53">
        <w:rPr>
          <w:rFonts w:cstheme="minorHAnsi"/>
          <w:b/>
          <w:sz w:val="32"/>
          <w:szCs w:val="32"/>
        </w:rPr>
        <w:tab/>
      </w:r>
    </w:p>
    <w:p w14:paraId="640389F0" w14:textId="503C03DD" w:rsidR="00052131" w:rsidRPr="00017A12" w:rsidRDefault="00884B44">
      <w:pPr>
        <w:rPr>
          <w:rFonts w:cstheme="minorHAnsi"/>
          <w:color w:val="000000"/>
          <w:shd w:val="clear" w:color="auto" w:fill="FFFFFF"/>
        </w:rPr>
      </w:pPr>
      <w:r w:rsidRPr="00AF7D53">
        <w:rPr>
          <w:rFonts w:cstheme="minorHAnsi"/>
        </w:rPr>
        <w:t xml:space="preserve">Our </w:t>
      </w:r>
      <w:r w:rsidR="00CB3EB9" w:rsidRPr="00AF7D53">
        <w:rPr>
          <w:rFonts w:cstheme="minorHAnsi"/>
        </w:rPr>
        <w:t>company,</w:t>
      </w:r>
      <w:r w:rsidRPr="00AF7D53">
        <w:rPr>
          <w:rFonts w:cstheme="minorHAnsi"/>
        </w:rPr>
        <w:t xml:space="preserve"> Outerstuff LLC, is </w:t>
      </w:r>
      <w:r w:rsidR="00CB3EB9" w:rsidRPr="00AF7D53">
        <w:rPr>
          <w:rFonts w:cstheme="minorHAnsi"/>
        </w:rPr>
        <w:t>seeking an</w:t>
      </w:r>
      <w:r w:rsidR="00376927" w:rsidRPr="00AF7D53">
        <w:rPr>
          <w:rFonts w:cstheme="minorHAnsi"/>
        </w:rPr>
        <w:t xml:space="preserve"> experience</w:t>
      </w:r>
      <w:r w:rsidR="00330C96" w:rsidRPr="00AF7D53">
        <w:rPr>
          <w:rFonts w:cstheme="minorHAnsi"/>
        </w:rPr>
        <w:t>d</w:t>
      </w:r>
      <w:r w:rsidR="00376927" w:rsidRPr="00AF7D53">
        <w:rPr>
          <w:rFonts w:cstheme="minorHAnsi"/>
        </w:rPr>
        <w:t xml:space="preserve"> Collections </w:t>
      </w:r>
      <w:r w:rsidR="00DC37B4" w:rsidRPr="00AF7D53">
        <w:rPr>
          <w:rFonts w:cstheme="minorHAnsi"/>
        </w:rPr>
        <w:t>Specialist</w:t>
      </w:r>
      <w:r w:rsidR="009A5226" w:rsidRPr="00AF7D53">
        <w:rPr>
          <w:rFonts w:cstheme="minorHAnsi"/>
        </w:rPr>
        <w:t xml:space="preserve"> </w:t>
      </w:r>
      <w:r w:rsidR="00804886" w:rsidRPr="00AF7D53">
        <w:rPr>
          <w:rFonts w:cstheme="minorHAnsi"/>
        </w:rPr>
        <w:t>with a</w:t>
      </w:r>
      <w:r w:rsidR="00DC37B4" w:rsidRPr="00AF7D53">
        <w:rPr>
          <w:rFonts w:cstheme="minorHAnsi"/>
        </w:rPr>
        <w:t xml:space="preserve"> </w:t>
      </w:r>
      <w:r w:rsidR="00B15477" w:rsidRPr="00AF7D53">
        <w:rPr>
          <w:rFonts w:cstheme="minorHAnsi"/>
        </w:rPr>
        <w:t xml:space="preserve">solid </w:t>
      </w:r>
      <w:r w:rsidR="00AE2850" w:rsidRPr="00AF7D53">
        <w:rPr>
          <w:rFonts w:cstheme="minorHAnsi"/>
        </w:rPr>
        <w:t xml:space="preserve">history of </w:t>
      </w:r>
      <w:r w:rsidR="006C702C" w:rsidRPr="00AF7D53">
        <w:rPr>
          <w:rFonts w:cstheme="minorHAnsi"/>
        </w:rPr>
        <w:t xml:space="preserve">collection </w:t>
      </w:r>
      <w:r w:rsidR="008A69EB" w:rsidRPr="00AF7D53">
        <w:rPr>
          <w:rFonts w:cstheme="minorHAnsi"/>
        </w:rPr>
        <w:t>results with retailers ranging from major department stores to single door shops</w:t>
      </w:r>
      <w:r w:rsidR="001747D4" w:rsidRPr="00AF7D53">
        <w:rPr>
          <w:rFonts w:cstheme="minorHAnsi"/>
        </w:rPr>
        <w:t>.</w:t>
      </w:r>
      <w:r w:rsidR="008A69EB" w:rsidRPr="00AF7D53">
        <w:rPr>
          <w:rFonts w:cstheme="minorHAnsi"/>
        </w:rPr>
        <w:t xml:space="preserve"> </w:t>
      </w:r>
      <w:r w:rsidR="001747D4" w:rsidRPr="00AF7D53">
        <w:rPr>
          <w:rFonts w:cstheme="minorHAnsi"/>
        </w:rPr>
        <w:t xml:space="preserve"> </w:t>
      </w:r>
      <w:r w:rsidR="00CB3EB9" w:rsidRPr="00AF7D53">
        <w:rPr>
          <w:rFonts w:cstheme="minorHAnsi"/>
        </w:rPr>
        <w:t xml:space="preserve"> </w:t>
      </w:r>
      <w:r w:rsidR="008A69EB" w:rsidRPr="00AF7D53">
        <w:rPr>
          <w:rFonts w:cstheme="minorHAnsi"/>
        </w:rPr>
        <w:t xml:space="preserve">Applicant </w:t>
      </w:r>
      <w:r w:rsidR="00A56163" w:rsidRPr="00AF7D53">
        <w:rPr>
          <w:rFonts w:cstheme="minorHAnsi"/>
        </w:rPr>
        <w:t xml:space="preserve">should </w:t>
      </w:r>
      <w:r w:rsidR="007743C5" w:rsidRPr="00AF7D53">
        <w:rPr>
          <w:rFonts w:cstheme="minorHAnsi"/>
        </w:rPr>
        <w:t>also have experience in</w:t>
      </w:r>
      <w:r w:rsidR="00A56163" w:rsidRPr="00AF7D53">
        <w:rPr>
          <w:rFonts w:cstheme="minorHAnsi"/>
        </w:rPr>
        <w:t xml:space="preserve"> </w:t>
      </w:r>
      <w:r w:rsidR="007743C5" w:rsidRPr="00AF7D53">
        <w:rPr>
          <w:rFonts w:cstheme="minorHAnsi"/>
        </w:rPr>
        <w:t xml:space="preserve">cash application and chargeback resolution. </w:t>
      </w:r>
      <w:r w:rsidR="00A56163" w:rsidRPr="00AF7D53">
        <w:rPr>
          <w:rFonts w:cstheme="minorHAnsi"/>
        </w:rPr>
        <w:t>A</w:t>
      </w:r>
      <w:r w:rsidR="00B15477" w:rsidRPr="00AF7D53">
        <w:rPr>
          <w:rFonts w:cstheme="minorHAnsi"/>
        </w:rPr>
        <w:t xml:space="preserve">pparel </w:t>
      </w:r>
      <w:r w:rsidR="00AE2850" w:rsidRPr="00AF7D53">
        <w:rPr>
          <w:rFonts w:cstheme="minorHAnsi"/>
        </w:rPr>
        <w:t>industry</w:t>
      </w:r>
      <w:r w:rsidR="00A13828" w:rsidRPr="00AF7D53">
        <w:rPr>
          <w:rFonts w:cstheme="minorHAnsi"/>
        </w:rPr>
        <w:t xml:space="preserve"> and</w:t>
      </w:r>
      <w:r w:rsidR="00B15477" w:rsidRPr="00AF7D53">
        <w:rPr>
          <w:rFonts w:cstheme="minorHAnsi"/>
        </w:rPr>
        <w:t xml:space="preserve"> </w:t>
      </w:r>
      <w:r w:rsidR="00DC37B4" w:rsidRPr="00AF7D53">
        <w:rPr>
          <w:rFonts w:cstheme="minorHAnsi"/>
        </w:rPr>
        <w:t>f</w:t>
      </w:r>
      <w:r w:rsidR="00B15477" w:rsidRPr="00AF7D53">
        <w:rPr>
          <w:rFonts w:cstheme="minorHAnsi"/>
        </w:rPr>
        <w:t xml:space="preserve">actoring </w:t>
      </w:r>
      <w:r w:rsidR="00AE2850" w:rsidRPr="00AF7D53">
        <w:rPr>
          <w:rFonts w:cstheme="minorHAnsi"/>
        </w:rPr>
        <w:t xml:space="preserve">background </w:t>
      </w:r>
      <w:r w:rsidR="00A56163" w:rsidRPr="00AF7D53">
        <w:rPr>
          <w:rFonts w:cstheme="minorHAnsi"/>
        </w:rPr>
        <w:t>a plus.</w:t>
      </w:r>
      <w:r w:rsidR="00B15477" w:rsidRPr="00AF7D53">
        <w:rPr>
          <w:rFonts w:cstheme="minorHAnsi"/>
        </w:rPr>
        <w:t xml:space="preserve"> </w:t>
      </w:r>
      <w:r w:rsidR="008A69EB" w:rsidRPr="00AF7D53">
        <w:rPr>
          <w:rFonts w:cstheme="minorHAnsi"/>
        </w:rPr>
        <w:t xml:space="preserve"> </w:t>
      </w:r>
      <w:r w:rsidR="001E1A1C" w:rsidRPr="00AF7D53">
        <w:rPr>
          <w:rFonts w:cstheme="minorHAnsi"/>
          <w:color w:val="000000"/>
          <w:shd w:val="clear" w:color="auto" w:fill="FFFFFF"/>
        </w:rPr>
        <w:t xml:space="preserve">Applicants must be </w:t>
      </w:r>
      <w:r w:rsidR="00052131" w:rsidRPr="00AF7D53">
        <w:rPr>
          <w:rFonts w:cstheme="minorHAnsi"/>
          <w:color w:val="000000"/>
          <w:shd w:val="clear" w:color="auto" w:fill="FFFFFF"/>
        </w:rPr>
        <w:t xml:space="preserve">assertive, </w:t>
      </w:r>
      <w:r w:rsidR="001E1A1C" w:rsidRPr="00AF7D53">
        <w:rPr>
          <w:rFonts w:cstheme="minorHAnsi"/>
          <w:color w:val="000000"/>
          <w:shd w:val="clear" w:color="auto" w:fill="FFFFFF"/>
        </w:rPr>
        <w:t xml:space="preserve">self-motivated </w:t>
      </w:r>
      <w:r w:rsidR="00052131" w:rsidRPr="00AF7D53">
        <w:rPr>
          <w:rFonts w:cstheme="minorHAnsi"/>
          <w:color w:val="000000"/>
          <w:shd w:val="clear" w:color="auto" w:fill="FFFFFF"/>
        </w:rPr>
        <w:t>with great verbal and written communication skills</w:t>
      </w:r>
    </w:p>
    <w:p w14:paraId="76CF9713" w14:textId="77777777" w:rsidR="001747D4" w:rsidRPr="00AF7D53" w:rsidRDefault="00EF5FE4" w:rsidP="00052131">
      <w:pPr>
        <w:spacing w:line="240" w:lineRule="auto"/>
        <w:rPr>
          <w:rFonts w:cstheme="minorHAnsi"/>
          <w:b/>
          <w:u w:val="single"/>
        </w:rPr>
      </w:pPr>
      <w:r w:rsidRPr="00AF7D53">
        <w:rPr>
          <w:rFonts w:cstheme="minorHAnsi"/>
          <w:b/>
          <w:u w:val="single"/>
        </w:rPr>
        <w:t>R</w:t>
      </w:r>
      <w:r w:rsidR="00376927" w:rsidRPr="00AF7D53">
        <w:rPr>
          <w:rFonts w:cstheme="minorHAnsi"/>
          <w:b/>
          <w:u w:val="single"/>
        </w:rPr>
        <w:t>esponsibilities</w:t>
      </w:r>
      <w:r w:rsidRPr="00AF7D53">
        <w:rPr>
          <w:rFonts w:cstheme="minorHAnsi"/>
          <w:b/>
          <w:u w:val="single"/>
        </w:rPr>
        <w:t xml:space="preserve"> </w:t>
      </w:r>
      <w:r w:rsidR="00376927" w:rsidRPr="00AF7D53">
        <w:rPr>
          <w:rFonts w:cstheme="minorHAnsi"/>
          <w:b/>
          <w:u w:val="single"/>
        </w:rPr>
        <w:t>include</w:t>
      </w:r>
      <w:r w:rsidRPr="00AF7D53">
        <w:rPr>
          <w:rFonts w:cstheme="minorHAnsi"/>
          <w:b/>
          <w:u w:val="single"/>
        </w:rPr>
        <w:t xml:space="preserve"> </w:t>
      </w:r>
      <w:r w:rsidR="00376927" w:rsidRPr="00AF7D53">
        <w:rPr>
          <w:rFonts w:cstheme="minorHAnsi"/>
          <w:b/>
          <w:u w:val="single"/>
        </w:rPr>
        <w:t>but</w:t>
      </w:r>
      <w:r w:rsidRPr="00AF7D53">
        <w:rPr>
          <w:rFonts w:cstheme="minorHAnsi"/>
          <w:b/>
          <w:u w:val="single"/>
        </w:rPr>
        <w:t xml:space="preserve"> </w:t>
      </w:r>
      <w:r w:rsidR="00330C96" w:rsidRPr="00AF7D53">
        <w:rPr>
          <w:rFonts w:cstheme="minorHAnsi"/>
          <w:b/>
          <w:u w:val="single"/>
        </w:rPr>
        <w:t xml:space="preserve">are </w:t>
      </w:r>
      <w:r w:rsidR="00376927" w:rsidRPr="00AF7D53">
        <w:rPr>
          <w:rFonts w:cstheme="minorHAnsi"/>
          <w:b/>
          <w:u w:val="single"/>
        </w:rPr>
        <w:t>not</w:t>
      </w:r>
      <w:r w:rsidRPr="00AF7D53">
        <w:rPr>
          <w:rFonts w:cstheme="minorHAnsi"/>
          <w:b/>
          <w:u w:val="single"/>
        </w:rPr>
        <w:t xml:space="preserve"> </w:t>
      </w:r>
      <w:r w:rsidR="00376927" w:rsidRPr="00AF7D53">
        <w:rPr>
          <w:rFonts w:cstheme="minorHAnsi"/>
          <w:b/>
          <w:u w:val="single"/>
        </w:rPr>
        <w:t>limited to</w:t>
      </w:r>
      <w:r w:rsidRPr="00AF7D53">
        <w:rPr>
          <w:rFonts w:cstheme="minorHAnsi"/>
          <w:b/>
          <w:u w:val="single"/>
        </w:rPr>
        <w:t>:</w:t>
      </w:r>
    </w:p>
    <w:p w14:paraId="14E39A68" w14:textId="77777777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>Oversee invoice collections for USA regions (Factored)</w:t>
      </w:r>
    </w:p>
    <w:p w14:paraId="7AA74DD6" w14:textId="77777777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>Investigate and resolve open invoice disputes</w:t>
      </w:r>
    </w:p>
    <w:p w14:paraId="7F620492" w14:textId="77777777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>Responsible for Invoice collections of non-factor house accounts (USA/Mexico)</w:t>
      </w:r>
    </w:p>
    <w:p w14:paraId="6E5662BA" w14:textId="77777777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>Send final demand notices and place accounts for outside collections</w:t>
      </w:r>
    </w:p>
    <w:p w14:paraId="031665FF" w14:textId="0F3C84F7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>Post and apply cash receipts (</w:t>
      </w:r>
      <w:r w:rsidR="00AF7D53" w:rsidRPr="00AF7D53">
        <w:rPr>
          <w:rFonts w:cstheme="minorHAnsi"/>
          <w:color w:val="000000"/>
        </w:rPr>
        <w:t>c</w:t>
      </w:r>
      <w:r w:rsidRPr="00AF7D53">
        <w:rPr>
          <w:rFonts w:cstheme="minorHAnsi"/>
          <w:color w:val="000000"/>
        </w:rPr>
        <w:t xml:space="preserve">hecks, </w:t>
      </w:r>
      <w:r w:rsidR="00AF7D53" w:rsidRPr="00AF7D53">
        <w:rPr>
          <w:rFonts w:cstheme="minorHAnsi"/>
          <w:color w:val="000000"/>
        </w:rPr>
        <w:t>w</w:t>
      </w:r>
      <w:r w:rsidRPr="00AF7D53">
        <w:rPr>
          <w:rFonts w:cstheme="minorHAnsi"/>
          <w:color w:val="000000"/>
        </w:rPr>
        <w:t xml:space="preserve">ires, </w:t>
      </w:r>
      <w:r w:rsidR="00AF7D53" w:rsidRPr="00AF7D53">
        <w:rPr>
          <w:rFonts w:cstheme="minorHAnsi"/>
          <w:color w:val="000000"/>
        </w:rPr>
        <w:t>credit cards</w:t>
      </w:r>
      <w:r w:rsidRPr="00AF7D53">
        <w:rPr>
          <w:rFonts w:cstheme="minorHAnsi"/>
          <w:color w:val="000000"/>
        </w:rPr>
        <w:t>)</w:t>
      </w:r>
    </w:p>
    <w:p w14:paraId="0D5394D2" w14:textId="01F53BDC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 xml:space="preserve">Process </w:t>
      </w:r>
      <w:r w:rsidR="00AF7D53" w:rsidRPr="00AF7D53">
        <w:rPr>
          <w:rFonts w:cstheme="minorHAnsi"/>
          <w:color w:val="000000"/>
        </w:rPr>
        <w:t>credit card</w:t>
      </w:r>
      <w:r w:rsidRPr="00AF7D53">
        <w:rPr>
          <w:rFonts w:cstheme="minorHAnsi"/>
          <w:color w:val="000000"/>
        </w:rPr>
        <w:t xml:space="preserve"> </w:t>
      </w:r>
      <w:r w:rsidR="00AF7D53" w:rsidRPr="00AF7D53">
        <w:rPr>
          <w:rFonts w:cstheme="minorHAnsi"/>
          <w:color w:val="000000"/>
        </w:rPr>
        <w:t>c</w:t>
      </w:r>
      <w:r w:rsidRPr="00AF7D53">
        <w:rPr>
          <w:rFonts w:cstheme="minorHAnsi"/>
          <w:color w:val="000000"/>
        </w:rPr>
        <w:t>harges on Chase C</w:t>
      </w:r>
      <w:r w:rsidR="00AF7D53" w:rsidRPr="00AF7D53">
        <w:rPr>
          <w:rFonts w:cstheme="minorHAnsi"/>
          <w:color w:val="000000"/>
        </w:rPr>
        <w:t>redit Card</w:t>
      </w:r>
      <w:r w:rsidRPr="00AF7D53">
        <w:rPr>
          <w:rFonts w:cstheme="minorHAnsi"/>
          <w:color w:val="000000"/>
        </w:rPr>
        <w:t xml:space="preserve"> Portal (prepays and manual charges)</w:t>
      </w:r>
    </w:p>
    <w:p w14:paraId="5A810412" w14:textId="31C5CD89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>Provide paperwork with chargebacks to AR Dep</w:t>
      </w:r>
      <w:r w:rsidR="00AF7D53" w:rsidRPr="00AF7D53">
        <w:rPr>
          <w:rFonts w:cstheme="minorHAnsi"/>
          <w:color w:val="000000"/>
        </w:rPr>
        <w:t>artment</w:t>
      </w:r>
    </w:p>
    <w:p w14:paraId="228617D3" w14:textId="77777777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>Chargeback invoices from factor for all direct payments</w:t>
      </w:r>
    </w:p>
    <w:p w14:paraId="0D4CB66C" w14:textId="2843A639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 xml:space="preserve">Maintain </w:t>
      </w:r>
      <w:r w:rsidR="00AF7D53" w:rsidRPr="00AF7D53">
        <w:rPr>
          <w:rFonts w:cstheme="minorHAnsi"/>
          <w:color w:val="000000"/>
        </w:rPr>
        <w:t>c</w:t>
      </w:r>
      <w:r w:rsidRPr="00AF7D53">
        <w:rPr>
          <w:rFonts w:cstheme="minorHAnsi"/>
          <w:color w:val="000000"/>
        </w:rPr>
        <w:t>ash receipt paperwork files/log and balance with finance</w:t>
      </w:r>
    </w:p>
    <w:p w14:paraId="52FF0C9F" w14:textId="77777777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>Provide payment status information to management upon request</w:t>
      </w:r>
    </w:p>
    <w:p w14:paraId="1D94233B" w14:textId="77777777" w:rsidR="00804886" w:rsidRPr="00AF7D53" w:rsidRDefault="00804886" w:rsidP="00AF7D5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  <w:color w:val="000000"/>
        </w:rPr>
        <w:t>Prepare bank deposits</w:t>
      </w:r>
    </w:p>
    <w:p w14:paraId="57183E63" w14:textId="77777777" w:rsidR="00052131" w:rsidRPr="00AF7D53" w:rsidRDefault="00052131" w:rsidP="00052131">
      <w:pPr>
        <w:spacing w:line="240" w:lineRule="auto"/>
        <w:rPr>
          <w:rFonts w:cstheme="minorHAnsi"/>
          <w:color w:val="000000"/>
        </w:rPr>
      </w:pPr>
    </w:p>
    <w:p w14:paraId="581E3F65" w14:textId="77777777" w:rsidR="00D01FD6" w:rsidRPr="00AF7D53" w:rsidRDefault="00376927" w:rsidP="00052131">
      <w:pPr>
        <w:spacing w:line="240" w:lineRule="auto"/>
        <w:rPr>
          <w:rFonts w:cstheme="minorHAnsi"/>
          <w:b/>
          <w:u w:val="single"/>
        </w:rPr>
      </w:pPr>
      <w:r w:rsidRPr="00AF7D53">
        <w:rPr>
          <w:rFonts w:cstheme="minorHAnsi"/>
          <w:b/>
          <w:u w:val="single"/>
        </w:rPr>
        <w:t>Requirements:</w:t>
      </w:r>
    </w:p>
    <w:p w14:paraId="1B72E0F5" w14:textId="77777777" w:rsidR="00804886" w:rsidRPr="00AF7D53" w:rsidRDefault="00804886" w:rsidP="00AF7D53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AF7D53">
        <w:rPr>
          <w:rFonts w:eastAsia="Times New Roman" w:cstheme="minorHAnsi"/>
          <w:color w:val="000000"/>
        </w:rPr>
        <w:t>2+</w:t>
      </w:r>
      <w:r w:rsidR="008F185C" w:rsidRPr="00AF7D53">
        <w:rPr>
          <w:rFonts w:eastAsia="Times New Roman" w:cstheme="minorHAnsi"/>
          <w:color w:val="000000"/>
        </w:rPr>
        <w:t xml:space="preserve"> years of </w:t>
      </w:r>
      <w:r w:rsidRPr="00AF7D53">
        <w:rPr>
          <w:rFonts w:cstheme="minorHAnsi"/>
          <w:color w:val="000000"/>
        </w:rPr>
        <w:t>Invoice collections and/or cash application</w:t>
      </w:r>
      <w:r w:rsidRPr="00AF7D53">
        <w:rPr>
          <w:rFonts w:eastAsia="Times New Roman" w:cstheme="minorHAnsi"/>
          <w:color w:val="000000"/>
        </w:rPr>
        <w:t xml:space="preserve"> </w:t>
      </w:r>
    </w:p>
    <w:p w14:paraId="212CD3A0" w14:textId="77777777" w:rsidR="008F185C" w:rsidRPr="00AF7D53" w:rsidRDefault="008F185C" w:rsidP="00AF7D53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AF7D53">
        <w:rPr>
          <w:rFonts w:eastAsia="Times New Roman" w:cstheme="minorHAnsi"/>
          <w:color w:val="000000"/>
        </w:rPr>
        <w:t xml:space="preserve">Factor experience needed to work with invoice collectors </w:t>
      </w:r>
    </w:p>
    <w:p w14:paraId="4FBF5294" w14:textId="77777777" w:rsidR="00804886" w:rsidRPr="00AF7D53" w:rsidRDefault="00804886" w:rsidP="00AF7D5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F7D53">
        <w:rPr>
          <w:rFonts w:eastAsia="Times New Roman" w:cstheme="minorHAnsi"/>
          <w:color w:val="000000"/>
        </w:rPr>
        <w:t>Experience in Exenta or Blue Cherry</w:t>
      </w:r>
    </w:p>
    <w:p w14:paraId="79CFCD1B" w14:textId="5A46A606" w:rsidR="00804886" w:rsidRPr="00AF7D53" w:rsidRDefault="00804886" w:rsidP="00AF7D53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 w:rsidRPr="00AF7D53">
        <w:rPr>
          <w:rFonts w:eastAsia="Times New Roman" w:cstheme="minorHAnsi"/>
          <w:color w:val="000000"/>
        </w:rPr>
        <w:t>Proficient in Microsoft Office, Excel and Word</w:t>
      </w:r>
    </w:p>
    <w:p w14:paraId="57BB2061" w14:textId="77777777" w:rsidR="00AF7D53" w:rsidRPr="00AF7D53" w:rsidRDefault="00D01FD6" w:rsidP="0005213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AF7D53">
        <w:rPr>
          <w:rFonts w:cstheme="minorHAnsi"/>
        </w:rPr>
        <w:t>Ability to work independently</w:t>
      </w:r>
      <w:r w:rsidR="008B5789" w:rsidRPr="00AF7D53">
        <w:rPr>
          <w:rFonts w:cstheme="minorHAnsi"/>
        </w:rPr>
        <w:t xml:space="preserve"> or in a team environment</w:t>
      </w:r>
    </w:p>
    <w:p w14:paraId="78E3BD48" w14:textId="055DE0C6" w:rsidR="00804886" w:rsidRPr="00AF7D53" w:rsidRDefault="00AF7D53" w:rsidP="0005213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AF7D53">
        <w:rPr>
          <w:rFonts w:cstheme="minorHAnsi"/>
        </w:rPr>
        <w:t>D</w:t>
      </w:r>
      <w:r w:rsidR="00D01FD6" w:rsidRPr="00AF7D53">
        <w:rPr>
          <w:rFonts w:cstheme="minorHAnsi"/>
        </w:rPr>
        <w:t>emonstrate a high-level of integrity and strong work ethics</w:t>
      </w:r>
    </w:p>
    <w:p w14:paraId="53E15F34" w14:textId="6166DB63" w:rsidR="00052131" w:rsidRPr="00AF7D53" w:rsidRDefault="00D01FD6" w:rsidP="00AF7D5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/>
        </w:rPr>
      </w:pPr>
      <w:r w:rsidRPr="00AF7D53">
        <w:rPr>
          <w:rFonts w:cstheme="minorHAnsi"/>
        </w:rPr>
        <w:t>Excellent interpersonal, comm</w:t>
      </w:r>
      <w:r w:rsidR="00D66426" w:rsidRPr="00AF7D53">
        <w:rPr>
          <w:rFonts w:cstheme="minorHAnsi"/>
        </w:rPr>
        <w:t xml:space="preserve">unication and analytical skills needed to be able to communicate with sales team and </w:t>
      </w:r>
      <w:r w:rsidR="00330C96" w:rsidRPr="00AF7D53">
        <w:rPr>
          <w:rFonts w:cstheme="minorHAnsi"/>
        </w:rPr>
        <w:t>customers</w:t>
      </w:r>
      <w:r w:rsidR="00D66426" w:rsidRPr="00AF7D53">
        <w:rPr>
          <w:rFonts w:cstheme="minorHAnsi"/>
        </w:rPr>
        <w:t xml:space="preserve"> </w:t>
      </w:r>
      <w:r w:rsidR="00330C96" w:rsidRPr="00AF7D53">
        <w:rPr>
          <w:rFonts w:cstheme="minorHAnsi"/>
        </w:rPr>
        <w:t>regularly</w:t>
      </w:r>
    </w:p>
    <w:p w14:paraId="080E2509" w14:textId="6ADD715D" w:rsidR="00D01FD6" w:rsidRPr="00AF7D53" w:rsidRDefault="00052131" w:rsidP="00AF7D5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AF7D53">
        <w:rPr>
          <w:rFonts w:cstheme="minorHAnsi"/>
          <w:color w:val="000000"/>
        </w:rPr>
        <w:t xml:space="preserve">Bilingual English/Spanish is a plus for communicating with some of the house accounts in Latin America </w:t>
      </w:r>
      <w:r w:rsidR="00AF7D53" w:rsidRPr="00AF7D53">
        <w:rPr>
          <w:rFonts w:cstheme="minorHAnsi"/>
          <w:color w:val="000000"/>
        </w:rPr>
        <w:t>R</w:t>
      </w:r>
      <w:r w:rsidRPr="00AF7D53">
        <w:rPr>
          <w:rFonts w:cstheme="minorHAnsi"/>
          <w:color w:val="000000"/>
        </w:rPr>
        <w:t>egions</w:t>
      </w:r>
    </w:p>
    <w:p w14:paraId="21AF8743" w14:textId="699D800F" w:rsidR="00330C96" w:rsidRPr="00AF7D53" w:rsidRDefault="00D01FD6" w:rsidP="00AF7D5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AF7D53">
        <w:rPr>
          <w:rFonts w:cstheme="minorHAnsi"/>
        </w:rPr>
        <w:t>Self-starter, independent thinker</w:t>
      </w:r>
      <w:r w:rsidR="00330C96" w:rsidRPr="00AF7D53">
        <w:rPr>
          <w:rFonts w:cstheme="minorHAnsi"/>
        </w:rPr>
        <w:t xml:space="preserve"> and</w:t>
      </w:r>
      <w:r w:rsidRPr="00AF7D53">
        <w:rPr>
          <w:rFonts w:cstheme="minorHAnsi"/>
        </w:rPr>
        <w:t xml:space="preserve"> a team player with a positive can-</w:t>
      </w:r>
      <w:r w:rsidR="005E5586" w:rsidRPr="00AF7D53">
        <w:rPr>
          <w:rFonts w:cstheme="minorHAnsi"/>
        </w:rPr>
        <w:t>do attitud</w:t>
      </w:r>
      <w:r w:rsidR="00376927" w:rsidRPr="00AF7D53">
        <w:rPr>
          <w:rFonts w:cstheme="minorHAnsi"/>
        </w:rPr>
        <w:t>e</w:t>
      </w:r>
    </w:p>
    <w:p w14:paraId="65E4E9A2" w14:textId="41FB4C84" w:rsidR="00D01FD6" w:rsidRPr="00AF7D53" w:rsidRDefault="00330C96" w:rsidP="00AF7D5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AF7D53">
        <w:rPr>
          <w:rFonts w:cstheme="minorHAnsi"/>
        </w:rPr>
        <w:t>A</w:t>
      </w:r>
      <w:r w:rsidR="00376927" w:rsidRPr="00AF7D53">
        <w:rPr>
          <w:rFonts w:cstheme="minorHAnsi"/>
        </w:rPr>
        <w:t xml:space="preserve">n outgoing, professional </w:t>
      </w:r>
      <w:r w:rsidR="005E5586" w:rsidRPr="00AF7D53">
        <w:rPr>
          <w:rFonts w:cstheme="minorHAnsi"/>
        </w:rPr>
        <w:t>and strong personality</w:t>
      </w:r>
    </w:p>
    <w:p w14:paraId="19E3D2F5" w14:textId="4C52DC51" w:rsidR="001E1A1C" w:rsidRPr="00AF7D53" w:rsidRDefault="005E5586" w:rsidP="00AF7D5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AF7D53">
        <w:rPr>
          <w:rFonts w:cstheme="minorHAnsi"/>
        </w:rPr>
        <w:t>Strong probl</w:t>
      </w:r>
      <w:r w:rsidR="001E1A1C" w:rsidRPr="00AF7D53">
        <w:rPr>
          <w:rFonts w:cstheme="minorHAnsi"/>
        </w:rPr>
        <w:t xml:space="preserve">em solving and follow-up </w:t>
      </w:r>
      <w:r w:rsidR="00330C96" w:rsidRPr="00AF7D53">
        <w:rPr>
          <w:rFonts w:cstheme="minorHAnsi"/>
        </w:rPr>
        <w:t>skills</w:t>
      </w:r>
    </w:p>
    <w:p w14:paraId="5420B215" w14:textId="21DB000C" w:rsidR="00330C96" w:rsidRPr="00AF7D53" w:rsidRDefault="001E1A1C" w:rsidP="00AF7D5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F7D53">
        <w:rPr>
          <w:rFonts w:cstheme="minorHAnsi"/>
          <w:color w:val="000000"/>
          <w:shd w:val="clear" w:color="auto" w:fill="FFFFFF"/>
        </w:rPr>
        <w:t xml:space="preserve">Understands the art of </w:t>
      </w:r>
      <w:r w:rsidR="00330C96" w:rsidRPr="00AF7D53">
        <w:rPr>
          <w:rFonts w:cstheme="minorHAnsi"/>
          <w:color w:val="000000"/>
          <w:shd w:val="clear" w:color="auto" w:fill="FFFFFF"/>
        </w:rPr>
        <w:t>negotiation</w:t>
      </w:r>
      <w:r w:rsidR="00330C96" w:rsidRPr="00AF7D53">
        <w:rPr>
          <w:rFonts w:eastAsia="Times New Roman" w:cstheme="minorHAnsi"/>
          <w:color w:val="000000"/>
        </w:rPr>
        <w:t xml:space="preserve"> </w:t>
      </w:r>
    </w:p>
    <w:p w14:paraId="786A384E" w14:textId="77777777" w:rsidR="00A13828" w:rsidRPr="00AF7D53" w:rsidRDefault="00A13828" w:rsidP="008B5789">
      <w:pPr>
        <w:spacing w:line="240" w:lineRule="auto"/>
        <w:rPr>
          <w:rFonts w:cstheme="minorHAnsi"/>
        </w:rPr>
      </w:pPr>
    </w:p>
    <w:p w14:paraId="1DFF01DF" w14:textId="77777777" w:rsidR="00A13828" w:rsidRPr="008B5789" w:rsidRDefault="00A13828" w:rsidP="008B57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A13828" w:rsidRPr="008B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4566"/>
    <w:multiLevelType w:val="hybridMultilevel"/>
    <w:tmpl w:val="3A2E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4E12"/>
    <w:multiLevelType w:val="multilevel"/>
    <w:tmpl w:val="7606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B055E"/>
    <w:multiLevelType w:val="multilevel"/>
    <w:tmpl w:val="3126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E37AE"/>
    <w:multiLevelType w:val="multilevel"/>
    <w:tmpl w:val="8A32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C7731"/>
    <w:multiLevelType w:val="multilevel"/>
    <w:tmpl w:val="CA20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90AA9"/>
    <w:multiLevelType w:val="multilevel"/>
    <w:tmpl w:val="3336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927476"/>
    <w:multiLevelType w:val="multilevel"/>
    <w:tmpl w:val="6E3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3B70"/>
    <w:multiLevelType w:val="multilevel"/>
    <w:tmpl w:val="00F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B41B4"/>
    <w:multiLevelType w:val="multilevel"/>
    <w:tmpl w:val="8CE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25DE8"/>
    <w:multiLevelType w:val="multilevel"/>
    <w:tmpl w:val="BF40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75101"/>
    <w:multiLevelType w:val="hybridMultilevel"/>
    <w:tmpl w:val="C57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059F7"/>
    <w:multiLevelType w:val="multilevel"/>
    <w:tmpl w:val="647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869994">
    <w:abstractNumId w:val="8"/>
  </w:num>
  <w:num w:numId="2" w16cid:durableId="871961405">
    <w:abstractNumId w:val="9"/>
  </w:num>
  <w:num w:numId="3" w16cid:durableId="988051592">
    <w:abstractNumId w:val="3"/>
  </w:num>
  <w:num w:numId="4" w16cid:durableId="1203175692">
    <w:abstractNumId w:val="1"/>
  </w:num>
  <w:num w:numId="5" w16cid:durableId="462701923">
    <w:abstractNumId w:val="11"/>
  </w:num>
  <w:num w:numId="6" w16cid:durableId="1464617051">
    <w:abstractNumId w:val="2"/>
  </w:num>
  <w:num w:numId="7" w16cid:durableId="1369064731">
    <w:abstractNumId w:val="7"/>
  </w:num>
  <w:num w:numId="8" w16cid:durableId="1688558285">
    <w:abstractNumId w:val="4"/>
  </w:num>
  <w:num w:numId="9" w16cid:durableId="509376906">
    <w:abstractNumId w:val="6"/>
  </w:num>
  <w:num w:numId="10" w16cid:durableId="1618874226">
    <w:abstractNumId w:val="5"/>
  </w:num>
  <w:num w:numId="11" w16cid:durableId="683360767">
    <w:abstractNumId w:val="0"/>
  </w:num>
  <w:num w:numId="12" w16cid:durableId="600722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44"/>
    <w:rsid w:val="00017A12"/>
    <w:rsid w:val="00034735"/>
    <w:rsid w:val="00052131"/>
    <w:rsid w:val="000660F2"/>
    <w:rsid w:val="00170907"/>
    <w:rsid w:val="001747D4"/>
    <w:rsid w:val="001E1A1C"/>
    <w:rsid w:val="00330C96"/>
    <w:rsid w:val="00364B2E"/>
    <w:rsid w:val="00376927"/>
    <w:rsid w:val="00543F7A"/>
    <w:rsid w:val="005611ED"/>
    <w:rsid w:val="005B58D6"/>
    <w:rsid w:val="005E5586"/>
    <w:rsid w:val="006C5FC3"/>
    <w:rsid w:val="006C702C"/>
    <w:rsid w:val="00727C95"/>
    <w:rsid w:val="00766871"/>
    <w:rsid w:val="007743C5"/>
    <w:rsid w:val="00804886"/>
    <w:rsid w:val="008343EB"/>
    <w:rsid w:val="00884B44"/>
    <w:rsid w:val="008A69EB"/>
    <w:rsid w:val="008B5789"/>
    <w:rsid w:val="008F185C"/>
    <w:rsid w:val="009A5226"/>
    <w:rsid w:val="00A13828"/>
    <w:rsid w:val="00A56163"/>
    <w:rsid w:val="00A92D03"/>
    <w:rsid w:val="00AB1469"/>
    <w:rsid w:val="00AE2850"/>
    <w:rsid w:val="00AF7D53"/>
    <w:rsid w:val="00B15477"/>
    <w:rsid w:val="00CB3EB9"/>
    <w:rsid w:val="00CB6047"/>
    <w:rsid w:val="00D01FD6"/>
    <w:rsid w:val="00D66426"/>
    <w:rsid w:val="00DC37B4"/>
    <w:rsid w:val="00EA50E2"/>
    <w:rsid w:val="00EF5FE4"/>
    <w:rsid w:val="00EF6FC8"/>
    <w:rsid w:val="00F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8DED"/>
  <w15:docId w15:val="{D26F9A0A-88E2-4C7F-AE0F-6AFD2C61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1FD3E.CAB36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CBC8D191AE49AA1605BAF3D10EFD" ma:contentTypeVersion="11" ma:contentTypeDescription="Create a new document." ma:contentTypeScope="" ma:versionID="0b4668f4189325e4714c8a827397ef8f">
  <xsd:schema xmlns:xsd="http://www.w3.org/2001/XMLSchema" xmlns:xs="http://www.w3.org/2001/XMLSchema" xmlns:p="http://schemas.microsoft.com/office/2006/metadata/properties" xmlns:ns3="74f6b69e-e835-45c9-9ff1-60e733bbabb1" xmlns:ns4="18fe1f75-c9f4-48a7-9210-5fa17b8c6067" targetNamespace="http://schemas.microsoft.com/office/2006/metadata/properties" ma:root="true" ma:fieldsID="b95a59834406538efd0d7a716874eeed" ns3:_="" ns4:_="">
    <xsd:import namespace="74f6b69e-e835-45c9-9ff1-60e733bbabb1"/>
    <xsd:import namespace="18fe1f75-c9f4-48a7-9210-5fa17b8c6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b69e-e835-45c9-9ff1-60e733bba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1f75-c9f4-48a7-9210-5fa17b8c6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f6b69e-e835-45c9-9ff1-60e733bbab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3EF80-9FD3-4C62-A190-81979B72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6b69e-e835-45c9-9ff1-60e733bbabb1"/>
    <ds:schemaRef ds:uri="18fe1f75-c9f4-48a7-9210-5fa17b8c6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C890C-2CC2-48BC-B3F0-61288AD33042}">
  <ds:schemaRefs>
    <ds:schemaRef ds:uri="http://schemas.microsoft.com/office/2006/metadata/properties"/>
    <ds:schemaRef ds:uri="http://schemas.microsoft.com/office/infopath/2007/PartnerControls"/>
    <ds:schemaRef ds:uri="74f6b69e-e835-45c9-9ff1-60e733bbabb1"/>
  </ds:schemaRefs>
</ds:datastoreItem>
</file>

<file path=customXml/itemProps3.xml><?xml version="1.0" encoding="utf-8"?>
<ds:datastoreItem xmlns:ds="http://schemas.openxmlformats.org/officeDocument/2006/customXml" ds:itemID="{B0978A50-AA23-42E8-A4FA-22E808FB5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Outer Stuff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Jackson</dc:creator>
  <cp:lastModifiedBy>Laura Peticca</cp:lastModifiedBy>
  <cp:revision>3</cp:revision>
  <cp:lastPrinted>2017-04-26T22:16:00Z</cp:lastPrinted>
  <dcterms:created xsi:type="dcterms:W3CDTF">2023-03-17T14:46:00Z</dcterms:created>
  <dcterms:modified xsi:type="dcterms:W3CDTF">2023-03-17T14:46:00Z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0x0101005718CBC8D191AE49AA1605BAF3D10EFD</vt:lpwstr>
  </property>
</Properties>
</file>